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346D" w14:textId="72A1AD2A" w:rsidR="006122A7" w:rsidRPr="004A39B8" w:rsidRDefault="006122A7" w:rsidP="006122A7">
      <w:pPr>
        <w:autoSpaceDE w:val="0"/>
        <w:autoSpaceDN w:val="0"/>
        <w:adjustRightInd w:val="0"/>
        <w:ind w:left="5" w:right="80"/>
        <w:jc w:val="right"/>
        <w:rPr>
          <w:rFonts w:ascii="Helvetica" w:hAnsi="Helvetica"/>
          <w:sz w:val="20"/>
          <w:szCs w:val="20"/>
        </w:rPr>
      </w:pPr>
      <w:r w:rsidRPr="004A39B8">
        <w:rPr>
          <w:rFonts w:ascii="Helvetica" w:hAnsi="Helvetica"/>
          <w:noProof/>
        </w:rPr>
        <w:drawing>
          <wp:anchor distT="0" distB="0" distL="114300" distR="114300" simplePos="0" relativeHeight="251659264" behindDoc="1" locked="0" layoutInCell="1" allowOverlap="1" wp14:anchorId="5B99C700" wp14:editId="75C71C9D">
            <wp:simplePos x="0" y="0"/>
            <wp:positionH relativeFrom="column">
              <wp:posOffset>-6350</wp:posOffset>
            </wp:positionH>
            <wp:positionV relativeFrom="paragraph">
              <wp:posOffset>-81280</wp:posOffset>
            </wp:positionV>
            <wp:extent cx="5232400" cy="1016000"/>
            <wp:effectExtent l="0" t="0" r="0" b="0"/>
            <wp:wrapNone/>
            <wp:docPr id="1" name="Picture 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ical user interfac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4A39B8">
          <w:rPr>
            <w:rStyle w:val="Hyperlink"/>
            <w:rFonts w:ascii="Helvetica" w:hAnsi="Helvetica"/>
            <w:sz w:val="20"/>
            <w:szCs w:val="20"/>
          </w:rPr>
          <w:t>http://nmr.uoguelph.ca</w:t>
        </w:r>
      </w:hyperlink>
    </w:p>
    <w:p w14:paraId="460C02E1" w14:textId="77777777" w:rsidR="006122A7" w:rsidRPr="004A39B8" w:rsidRDefault="006122A7" w:rsidP="006122A7">
      <w:pPr>
        <w:autoSpaceDE w:val="0"/>
        <w:autoSpaceDN w:val="0"/>
        <w:adjustRightInd w:val="0"/>
        <w:ind w:left="5" w:right="80"/>
        <w:jc w:val="right"/>
        <w:rPr>
          <w:rFonts w:ascii="Helvetica" w:hAnsi="Helvetica"/>
          <w:sz w:val="20"/>
        </w:rPr>
      </w:pPr>
      <w:r w:rsidRPr="004A39B8">
        <w:rPr>
          <w:rFonts w:ascii="Helvetica" w:hAnsi="Helvetica"/>
          <w:sz w:val="20"/>
        </w:rPr>
        <w:t>(519) 824-4120 x58914</w:t>
      </w:r>
    </w:p>
    <w:p w14:paraId="55D73DF0" w14:textId="77777777" w:rsidR="006122A7" w:rsidRPr="004A39B8" w:rsidRDefault="006122A7" w:rsidP="006122A7">
      <w:pPr>
        <w:autoSpaceDE w:val="0"/>
        <w:autoSpaceDN w:val="0"/>
        <w:adjustRightInd w:val="0"/>
        <w:ind w:left="5" w:right="80"/>
        <w:jc w:val="right"/>
        <w:rPr>
          <w:rFonts w:ascii="Helvetica" w:hAnsi="Helvetica"/>
          <w:sz w:val="20"/>
        </w:rPr>
      </w:pPr>
    </w:p>
    <w:p w14:paraId="3D7015FA" w14:textId="77777777" w:rsidR="006122A7" w:rsidRPr="004A39B8" w:rsidRDefault="006122A7" w:rsidP="006122A7">
      <w:pPr>
        <w:autoSpaceDE w:val="0"/>
        <w:autoSpaceDN w:val="0"/>
        <w:adjustRightInd w:val="0"/>
        <w:ind w:left="5" w:right="80"/>
        <w:jc w:val="right"/>
        <w:rPr>
          <w:rFonts w:ascii="Helvetica" w:hAnsi="Helvetica"/>
          <w:sz w:val="20"/>
        </w:rPr>
      </w:pPr>
    </w:p>
    <w:p w14:paraId="1007DFFB" w14:textId="77777777" w:rsidR="006122A7" w:rsidRPr="004A39B8" w:rsidRDefault="006122A7" w:rsidP="006122A7">
      <w:pPr>
        <w:autoSpaceDE w:val="0"/>
        <w:autoSpaceDN w:val="0"/>
        <w:adjustRightInd w:val="0"/>
        <w:ind w:left="5" w:right="80"/>
        <w:jc w:val="right"/>
        <w:rPr>
          <w:rFonts w:ascii="Helvetica" w:hAnsi="Helvetica"/>
          <w:sz w:val="20"/>
        </w:rPr>
      </w:pPr>
    </w:p>
    <w:p w14:paraId="19285097" w14:textId="77777777" w:rsidR="006122A7" w:rsidRPr="004A39B8" w:rsidRDefault="006122A7" w:rsidP="006122A7">
      <w:pPr>
        <w:autoSpaceDE w:val="0"/>
        <w:autoSpaceDN w:val="0"/>
        <w:adjustRightInd w:val="0"/>
        <w:ind w:left="5" w:right="80"/>
        <w:jc w:val="right"/>
        <w:rPr>
          <w:rFonts w:ascii="Helvetica" w:hAnsi="Helvetica"/>
          <w:sz w:val="20"/>
        </w:rPr>
      </w:pPr>
    </w:p>
    <w:p w14:paraId="7346A3E6" w14:textId="77777777" w:rsidR="00464E64" w:rsidRDefault="00464E64">
      <w:pPr>
        <w:rPr>
          <w:rFonts w:ascii="Helvetica" w:hAnsi="Helvetica"/>
        </w:rPr>
      </w:pPr>
    </w:p>
    <w:p w14:paraId="64D55198" w14:textId="7C141A48" w:rsidR="00030CFE" w:rsidRPr="00860718" w:rsidRDefault="006C7F35" w:rsidP="009F4042">
      <w:pPr>
        <w:rPr>
          <w:rFonts w:ascii="Helvetica" w:hAnsi="Helvetica"/>
          <w:sz w:val="22"/>
          <w:szCs w:val="22"/>
        </w:rPr>
      </w:pPr>
      <w:bookmarkStart w:id="0" w:name="OLE_LINK1"/>
      <w:r>
        <w:rPr>
          <w:rFonts w:ascii="Helvetica" w:hAnsi="Helvetica"/>
          <w:sz w:val="22"/>
          <w:szCs w:val="22"/>
        </w:rPr>
        <w:t>Our</w:t>
      </w:r>
      <w:r w:rsidR="008D7533" w:rsidRPr="00860718">
        <w:rPr>
          <w:rFonts w:ascii="Helvetica" w:hAnsi="Helvetica"/>
          <w:sz w:val="22"/>
          <w:szCs w:val="22"/>
        </w:rPr>
        <w:t xml:space="preserve"> NMR Centre </w:t>
      </w:r>
      <w:r w:rsidR="00D01B51">
        <w:rPr>
          <w:rFonts w:ascii="Helvetica" w:hAnsi="Helvetica"/>
          <w:sz w:val="22"/>
          <w:szCs w:val="22"/>
        </w:rPr>
        <w:t>is home to six NMR spectrometers and provides</w:t>
      </w:r>
      <w:r w:rsidR="009F4042" w:rsidRPr="00860718">
        <w:rPr>
          <w:rFonts w:ascii="Helvetica" w:hAnsi="Helvetica"/>
          <w:sz w:val="22"/>
          <w:szCs w:val="22"/>
        </w:rPr>
        <w:t xml:space="preserve"> service to all academic communities </w:t>
      </w:r>
      <w:r w:rsidR="008D7533" w:rsidRPr="00860718">
        <w:rPr>
          <w:rFonts w:ascii="Helvetica" w:hAnsi="Helvetica"/>
          <w:sz w:val="22"/>
          <w:szCs w:val="22"/>
        </w:rPr>
        <w:t>and</w:t>
      </w:r>
      <w:r w:rsidR="009F4042" w:rsidRPr="00860718">
        <w:rPr>
          <w:rFonts w:ascii="Helvetica" w:hAnsi="Helvetica"/>
          <w:sz w:val="22"/>
          <w:szCs w:val="22"/>
        </w:rPr>
        <w:t xml:space="preserve"> industry at </w:t>
      </w:r>
      <w:r w:rsidR="002465CE" w:rsidRPr="00860718">
        <w:rPr>
          <w:rFonts w:ascii="Helvetica" w:hAnsi="Helvetica"/>
          <w:sz w:val="22"/>
          <w:szCs w:val="22"/>
        </w:rPr>
        <w:t>competitive prices</w:t>
      </w:r>
      <w:r w:rsidR="009F4042" w:rsidRPr="00860718">
        <w:rPr>
          <w:rFonts w:ascii="Helvetica" w:hAnsi="Helvetica"/>
          <w:sz w:val="22"/>
          <w:szCs w:val="22"/>
        </w:rPr>
        <w:t xml:space="preserve"> and with rapid throughput.</w:t>
      </w:r>
      <w:r w:rsidR="00130DEE" w:rsidRPr="00860718">
        <w:rPr>
          <w:rFonts w:ascii="Helvetica" w:hAnsi="Helvetica"/>
          <w:sz w:val="22"/>
          <w:szCs w:val="22"/>
        </w:rPr>
        <w:t xml:space="preserve"> </w:t>
      </w:r>
      <w:r w:rsidR="00D01B51">
        <w:rPr>
          <w:rFonts w:ascii="Helvetica" w:hAnsi="Helvetica"/>
          <w:sz w:val="22"/>
          <w:szCs w:val="22"/>
        </w:rPr>
        <w:t xml:space="preserve">Our 600 MHz NMR spectrometer with 60-slot autosampler and high-sensitivity cryoprobe is ideal for metabolomic studies, while our high-field 800 MHz spectrometer provides the extreme resolution needed for the most challenging samples. </w:t>
      </w:r>
    </w:p>
    <w:bookmarkEnd w:id="0"/>
    <w:p w14:paraId="455BFE34" w14:textId="77777777" w:rsidR="008D7533" w:rsidRPr="00652BAD" w:rsidRDefault="008D7533" w:rsidP="009F4042">
      <w:pPr>
        <w:rPr>
          <w:rFonts w:ascii="Helvetica" w:hAnsi="Helvetica"/>
          <w:sz w:val="13"/>
          <w:szCs w:val="13"/>
        </w:rPr>
      </w:pPr>
    </w:p>
    <w:p w14:paraId="28D7634E" w14:textId="7415F34A" w:rsidR="009F4042" w:rsidRPr="00860718" w:rsidRDefault="002E7F4D" w:rsidP="008D7533">
      <w:pPr>
        <w:spacing w:line="264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Here are </w:t>
      </w:r>
      <w:r w:rsidR="00FB7078">
        <w:rPr>
          <w:rFonts w:ascii="Helvetica" w:hAnsi="Helvetica"/>
          <w:sz w:val="22"/>
          <w:szCs w:val="22"/>
        </w:rPr>
        <w:t>a</w:t>
      </w:r>
      <w:r>
        <w:rPr>
          <w:rFonts w:ascii="Helvetica" w:hAnsi="Helvetica"/>
          <w:sz w:val="22"/>
          <w:szCs w:val="22"/>
        </w:rPr>
        <w:t xml:space="preserve"> few examples</w:t>
      </w:r>
      <w:r w:rsidR="009F4042" w:rsidRPr="00860718">
        <w:rPr>
          <w:rFonts w:ascii="Helvetica" w:hAnsi="Helvetica"/>
          <w:sz w:val="22"/>
          <w:szCs w:val="22"/>
        </w:rPr>
        <w:t xml:space="preserve"> of </w:t>
      </w:r>
      <w:r w:rsidR="002465CE" w:rsidRPr="00860718">
        <w:rPr>
          <w:rFonts w:ascii="Helvetica" w:hAnsi="Helvetica"/>
          <w:sz w:val="22"/>
          <w:szCs w:val="22"/>
        </w:rPr>
        <w:t>campus research supported by the NMR Centre</w:t>
      </w:r>
      <w:r w:rsidR="009F4042" w:rsidRPr="00860718">
        <w:rPr>
          <w:rFonts w:ascii="Helvetica" w:hAnsi="Helvetica"/>
          <w:sz w:val="22"/>
          <w:szCs w:val="22"/>
        </w:rPr>
        <w:t>:</w:t>
      </w:r>
    </w:p>
    <w:p w14:paraId="61D095E1" w14:textId="55D4E5A2" w:rsidR="009F4042" w:rsidRPr="00860718" w:rsidRDefault="009F4042" w:rsidP="008D7533">
      <w:pPr>
        <w:pStyle w:val="ListParagraph"/>
        <w:numPr>
          <w:ilvl w:val="0"/>
          <w:numId w:val="1"/>
        </w:numPr>
        <w:spacing w:line="264" w:lineRule="auto"/>
        <w:ind w:left="714" w:hanging="357"/>
        <w:rPr>
          <w:rFonts w:ascii="Helvetica" w:hAnsi="Helvetica"/>
          <w:sz w:val="22"/>
          <w:szCs w:val="22"/>
        </w:rPr>
      </w:pPr>
      <w:r w:rsidRPr="00860718">
        <w:rPr>
          <w:rFonts w:ascii="Helvetica" w:hAnsi="Helvetica"/>
          <w:sz w:val="22"/>
          <w:szCs w:val="22"/>
        </w:rPr>
        <w:t>Metabolomic profiling of biofluid samples</w:t>
      </w:r>
      <w:r w:rsidR="00D01B51">
        <w:rPr>
          <w:rFonts w:ascii="Helvetica" w:hAnsi="Helvetica"/>
          <w:sz w:val="22"/>
          <w:szCs w:val="22"/>
          <w:vertAlign w:val="superscript"/>
        </w:rPr>
        <w:fldChar w:fldCharType="begin"/>
      </w:r>
      <w:r w:rsidR="00D01B51">
        <w:rPr>
          <w:rFonts w:ascii="Helvetica" w:hAnsi="Helvetica"/>
          <w:sz w:val="22"/>
          <w:szCs w:val="22"/>
          <w:vertAlign w:val="superscript"/>
        </w:rPr>
        <w:instrText xml:space="preserve"> HYPERLINK "https://doi.org/10.1002/cpch.83" </w:instrText>
      </w:r>
      <w:r w:rsidR="00D01B51">
        <w:rPr>
          <w:rFonts w:ascii="Helvetica" w:hAnsi="Helvetica"/>
          <w:sz w:val="22"/>
          <w:szCs w:val="22"/>
          <w:vertAlign w:val="superscript"/>
        </w:rPr>
      </w:r>
      <w:r w:rsidR="00D01B51">
        <w:rPr>
          <w:rFonts w:ascii="Helvetica" w:hAnsi="Helvetica"/>
          <w:sz w:val="22"/>
          <w:szCs w:val="22"/>
          <w:vertAlign w:val="superscript"/>
        </w:rPr>
        <w:fldChar w:fldCharType="separate"/>
      </w:r>
      <w:r w:rsidR="00D01B51" w:rsidRPr="00D01B51">
        <w:rPr>
          <w:rStyle w:val="Hyperlink"/>
          <w:rFonts w:ascii="Helvetica" w:hAnsi="Helvetica"/>
          <w:sz w:val="22"/>
          <w:szCs w:val="22"/>
          <w:vertAlign w:val="superscript"/>
        </w:rPr>
        <w:t>1</w:t>
      </w:r>
      <w:r w:rsidR="00D01B51">
        <w:rPr>
          <w:rFonts w:ascii="Helvetica" w:hAnsi="Helvetica"/>
          <w:sz w:val="22"/>
          <w:szCs w:val="22"/>
          <w:vertAlign w:val="superscript"/>
        </w:rPr>
        <w:fldChar w:fldCharType="end"/>
      </w:r>
      <w:r w:rsidR="00D01B51">
        <w:rPr>
          <w:rFonts w:ascii="Helvetica" w:hAnsi="Helvetica"/>
          <w:sz w:val="22"/>
          <w:szCs w:val="22"/>
        </w:rPr>
        <w:t xml:space="preserve"> </w:t>
      </w:r>
    </w:p>
    <w:p w14:paraId="1E7F81B2" w14:textId="16DF0148" w:rsidR="009F4042" w:rsidRPr="00860718" w:rsidRDefault="009F4042" w:rsidP="008D7533">
      <w:pPr>
        <w:pStyle w:val="ListParagraph"/>
        <w:numPr>
          <w:ilvl w:val="0"/>
          <w:numId w:val="1"/>
        </w:numPr>
        <w:spacing w:line="264" w:lineRule="auto"/>
        <w:ind w:left="714" w:hanging="357"/>
        <w:rPr>
          <w:rFonts w:ascii="Helvetica" w:hAnsi="Helvetica"/>
          <w:sz w:val="22"/>
          <w:szCs w:val="22"/>
        </w:rPr>
      </w:pPr>
      <w:bookmarkStart w:id="1" w:name="OLE_LINK9"/>
      <w:r w:rsidRPr="00860718">
        <w:rPr>
          <w:rFonts w:ascii="Helvetica" w:hAnsi="Helvetica"/>
          <w:sz w:val="22"/>
          <w:szCs w:val="22"/>
        </w:rPr>
        <w:t xml:space="preserve">Structural </w:t>
      </w:r>
      <w:bookmarkEnd w:id="1"/>
      <w:r w:rsidRPr="00860718">
        <w:rPr>
          <w:rFonts w:ascii="Helvetica" w:hAnsi="Helvetica"/>
          <w:sz w:val="22"/>
          <w:szCs w:val="22"/>
        </w:rPr>
        <w:t xml:space="preserve">elucidation of </w:t>
      </w:r>
      <w:r w:rsidR="00030CFE" w:rsidRPr="00860718">
        <w:rPr>
          <w:rFonts w:ascii="Helvetica" w:hAnsi="Helvetica"/>
          <w:sz w:val="22"/>
          <w:szCs w:val="22"/>
        </w:rPr>
        <w:t>small molecules (e.g., identifying</w:t>
      </w:r>
      <w:r w:rsidR="008D7533" w:rsidRPr="00860718">
        <w:rPr>
          <w:rFonts w:ascii="Helvetica" w:hAnsi="Helvetica"/>
          <w:sz w:val="22"/>
          <w:szCs w:val="22"/>
        </w:rPr>
        <w:t xml:space="preserve"> a</w:t>
      </w:r>
      <w:r w:rsidR="00030CFE" w:rsidRPr="00860718">
        <w:rPr>
          <w:rFonts w:ascii="Helvetica" w:hAnsi="Helvetica"/>
          <w:sz w:val="22"/>
          <w:szCs w:val="22"/>
        </w:rPr>
        <w:t xml:space="preserve"> molecule</w:t>
      </w:r>
      <w:r w:rsidR="008D7533" w:rsidRPr="00860718">
        <w:rPr>
          <w:rFonts w:ascii="Helvetica" w:hAnsi="Helvetica"/>
          <w:sz w:val="22"/>
          <w:szCs w:val="22"/>
        </w:rPr>
        <w:t xml:space="preserve"> </w:t>
      </w:r>
      <w:r w:rsidR="00030CFE" w:rsidRPr="00860718">
        <w:rPr>
          <w:rFonts w:ascii="Helvetica" w:hAnsi="Helvetica"/>
          <w:sz w:val="22"/>
          <w:szCs w:val="22"/>
        </w:rPr>
        <w:t xml:space="preserve">from </w:t>
      </w:r>
      <w:r w:rsidR="008D7533" w:rsidRPr="00860718">
        <w:rPr>
          <w:rFonts w:ascii="Helvetica" w:hAnsi="Helvetica"/>
          <w:sz w:val="22"/>
          <w:szCs w:val="22"/>
        </w:rPr>
        <w:t xml:space="preserve">a </w:t>
      </w:r>
      <w:r w:rsidR="00030CFE" w:rsidRPr="00860718">
        <w:rPr>
          <w:rFonts w:ascii="Helvetica" w:hAnsi="Helvetica"/>
          <w:sz w:val="22"/>
          <w:szCs w:val="22"/>
        </w:rPr>
        <w:t xml:space="preserve">purified extract of </w:t>
      </w:r>
      <w:r w:rsidR="008D7533" w:rsidRPr="00860718">
        <w:rPr>
          <w:rFonts w:ascii="Helvetica" w:hAnsi="Helvetica"/>
          <w:sz w:val="22"/>
          <w:szCs w:val="22"/>
        </w:rPr>
        <w:t>plant</w:t>
      </w:r>
      <w:r w:rsidR="00030CFE" w:rsidRPr="00860718">
        <w:rPr>
          <w:rFonts w:ascii="Helvetica" w:hAnsi="Helvetica"/>
          <w:sz w:val="22"/>
          <w:szCs w:val="22"/>
        </w:rPr>
        <w:t xml:space="preserve"> material)</w:t>
      </w:r>
      <w:r w:rsidR="00000000">
        <w:fldChar w:fldCharType="begin"/>
      </w:r>
      <w:r w:rsidR="00000000">
        <w:instrText>HYPERLINK "https://doi.org/10.1111/tpj.15588"</w:instrText>
      </w:r>
      <w:r w:rsidR="00000000">
        <w:fldChar w:fldCharType="separate"/>
      </w:r>
      <w:r w:rsidR="00D01B51" w:rsidRPr="00D01B51">
        <w:rPr>
          <w:rStyle w:val="Hyperlink"/>
          <w:rFonts w:ascii="Helvetica" w:hAnsi="Helvetica"/>
          <w:sz w:val="22"/>
          <w:szCs w:val="22"/>
          <w:vertAlign w:val="superscript"/>
        </w:rPr>
        <w:t>2</w:t>
      </w:r>
      <w:r w:rsidR="00000000">
        <w:rPr>
          <w:rStyle w:val="Hyperlink"/>
          <w:rFonts w:ascii="Helvetica" w:hAnsi="Helvetica"/>
          <w:sz w:val="22"/>
          <w:szCs w:val="22"/>
          <w:vertAlign w:val="superscript"/>
        </w:rPr>
        <w:fldChar w:fldCharType="end"/>
      </w:r>
      <w:r w:rsidR="00D01B51" w:rsidRPr="00D01B51">
        <w:rPr>
          <w:rFonts w:ascii="Helvetica" w:hAnsi="Helvetica"/>
          <w:sz w:val="22"/>
          <w:szCs w:val="22"/>
          <w:vertAlign w:val="superscript"/>
        </w:rPr>
        <w:t xml:space="preserve">, </w:t>
      </w:r>
      <w:r w:rsidR="00000000">
        <w:fldChar w:fldCharType="begin"/>
      </w:r>
      <w:r w:rsidR="00000000">
        <w:instrText>HYPERLINK "https://doi.org/10.3389/fphar.2021.696461"</w:instrText>
      </w:r>
      <w:r w:rsidR="00000000">
        <w:fldChar w:fldCharType="separate"/>
      </w:r>
      <w:r w:rsidR="00D01B51" w:rsidRPr="00D01B51">
        <w:rPr>
          <w:rStyle w:val="Hyperlink"/>
          <w:rFonts w:ascii="Helvetica" w:hAnsi="Helvetica"/>
          <w:sz w:val="22"/>
          <w:szCs w:val="22"/>
          <w:vertAlign w:val="superscript"/>
        </w:rPr>
        <w:t>3</w:t>
      </w:r>
      <w:r w:rsidR="00000000">
        <w:rPr>
          <w:rStyle w:val="Hyperlink"/>
          <w:rFonts w:ascii="Helvetica" w:hAnsi="Helvetica"/>
          <w:sz w:val="22"/>
          <w:szCs w:val="22"/>
          <w:vertAlign w:val="superscript"/>
        </w:rPr>
        <w:fldChar w:fldCharType="end"/>
      </w:r>
    </w:p>
    <w:p w14:paraId="23E4C462" w14:textId="39DBC3A7" w:rsidR="00030CFE" w:rsidRPr="00860718" w:rsidRDefault="00030CFE" w:rsidP="008D7533">
      <w:pPr>
        <w:pStyle w:val="ListParagraph"/>
        <w:numPr>
          <w:ilvl w:val="0"/>
          <w:numId w:val="1"/>
        </w:numPr>
        <w:spacing w:line="264" w:lineRule="auto"/>
        <w:ind w:left="714" w:hanging="357"/>
        <w:rPr>
          <w:rFonts w:ascii="Helvetica" w:hAnsi="Helvetica"/>
          <w:sz w:val="22"/>
          <w:szCs w:val="22"/>
        </w:rPr>
      </w:pPr>
      <w:r w:rsidRPr="00860718">
        <w:rPr>
          <w:rFonts w:ascii="Helvetica" w:hAnsi="Helvetica"/>
          <w:sz w:val="22"/>
          <w:szCs w:val="22"/>
        </w:rPr>
        <w:t>Probing interactions between large and small molecules (e.g., protein/drug interactions)</w:t>
      </w:r>
      <w:r w:rsidR="00000000">
        <w:fldChar w:fldCharType="begin"/>
      </w:r>
      <w:r w:rsidR="00000000">
        <w:instrText>HYPERLINK "https://doi.org/10.1074/jbc.RA119.010323"</w:instrText>
      </w:r>
      <w:r w:rsidR="00000000">
        <w:fldChar w:fldCharType="separate"/>
      </w:r>
      <w:r w:rsidR="00D01B51" w:rsidRPr="00D01B51">
        <w:rPr>
          <w:rStyle w:val="Hyperlink"/>
          <w:rFonts w:ascii="Helvetica" w:hAnsi="Helvetica"/>
          <w:sz w:val="22"/>
          <w:szCs w:val="22"/>
          <w:vertAlign w:val="superscript"/>
        </w:rPr>
        <w:t>4</w:t>
      </w:r>
      <w:r w:rsidR="00000000">
        <w:rPr>
          <w:rStyle w:val="Hyperlink"/>
          <w:rFonts w:ascii="Helvetica" w:hAnsi="Helvetica"/>
          <w:sz w:val="22"/>
          <w:szCs w:val="22"/>
          <w:vertAlign w:val="superscript"/>
        </w:rPr>
        <w:fldChar w:fldCharType="end"/>
      </w:r>
    </w:p>
    <w:p w14:paraId="24FC141D" w14:textId="5571E6B1" w:rsidR="009F4042" w:rsidRPr="00652BAD" w:rsidRDefault="009F4042" w:rsidP="009F4042">
      <w:pPr>
        <w:rPr>
          <w:rFonts w:ascii="Helvetica" w:hAnsi="Helvetica"/>
          <w:sz w:val="13"/>
          <w:szCs w:val="13"/>
        </w:rPr>
      </w:pPr>
    </w:p>
    <w:p w14:paraId="15B8DD34" w14:textId="1D8EBB8C" w:rsidR="00130DEE" w:rsidRDefault="00030CFE">
      <w:pPr>
        <w:rPr>
          <w:rFonts w:ascii="Helvetica" w:hAnsi="Helvetica"/>
          <w:sz w:val="22"/>
          <w:szCs w:val="22"/>
        </w:rPr>
      </w:pPr>
      <w:r w:rsidRPr="00860718">
        <w:rPr>
          <w:rFonts w:ascii="Helvetica" w:hAnsi="Helvetica"/>
          <w:sz w:val="22"/>
          <w:szCs w:val="22"/>
        </w:rPr>
        <w:t xml:space="preserve">The above is </w:t>
      </w:r>
      <w:r w:rsidR="008D7533" w:rsidRPr="00860718">
        <w:rPr>
          <w:rFonts w:ascii="Helvetica" w:hAnsi="Helvetica"/>
          <w:sz w:val="22"/>
          <w:szCs w:val="22"/>
        </w:rPr>
        <w:t xml:space="preserve">only a </w:t>
      </w:r>
      <w:r w:rsidR="00D01B51">
        <w:rPr>
          <w:rFonts w:ascii="Helvetica" w:hAnsi="Helvetica"/>
          <w:sz w:val="22"/>
          <w:szCs w:val="22"/>
        </w:rPr>
        <w:t xml:space="preserve">small </w:t>
      </w:r>
      <w:r w:rsidR="008D7533" w:rsidRPr="00860718">
        <w:rPr>
          <w:rFonts w:ascii="Helvetica" w:hAnsi="Helvetica"/>
          <w:sz w:val="22"/>
          <w:szCs w:val="22"/>
        </w:rPr>
        <w:t xml:space="preserve">subset of </w:t>
      </w:r>
      <w:r w:rsidR="00860718" w:rsidRPr="00860718">
        <w:rPr>
          <w:rFonts w:ascii="Helvetica" w:hAnsi="Helvetica"/>
          <w:sz w:val="22"/>
          <w:szCs w:val="22"/>
        </w:rPr>
        <w:t>what we can do. If</w:t>
      </w:r>
      <w:r w:rsidRPr="00860718">
        <w:rPr>
          <w:rFonts w:ascii="Helvetica" w:hAnsi="Helvetica"/>
          <w:sz w:val="22"/>
          <w:szCs w:val="22"/>
        </w:rPr>
        <w:t xml:space="preserve"> you have a</w:t>
      </w:r>
      <w:r w:rsidR="008D7533" w:rsidRPr="00860718">
        <w:rPr>
          <w:rFonts w:ascii="Helvetica" w:hAnsi="Helvetica"/>
          <w:sz w:val="22"/>
          <w:szCs w:val="22"/>
        </w:rPr>
        <w:t xml:space="preserve"> specific </w:t>
      </w:r>
      <w:r w:rsidRPr="00860718">
        <w:rPr>
          <w:rFonts w:ascii="Helvetica" w:hAnsi="Helvetica"/>
          <w:sz w:val="22"/>
          <w:szCs w:val="22"/>
        </w:rPr>
        <w:t xml:space="preserve">NMR experiment in mind, we </w:t>
      </w:r>
      <w:r w:rsidR="002E7F4D">
        <w:rPr>
          <w:rFonts w:ascii="Helvetica" w:hAnsi="Helvetica"/>
          <w:sz w:val="22"/>
          <w:szCs w:val="22"/>
        </w:rPr>
        <w:t>likely have</w:t>
      </w:r>
      <w:r w:rsidR="00860718" w:rsidRPr="00860718">
        <w:rPr>
          <w:rFonts w:ascii="Helvetica" w:hAnsi="Helvetica"/>
          <w:sz w:val="22"/>
          <w:szCs w:val="22"/>
        </w:rPr>
        <w:t xml:space="preserve"> </w:t>
      </w:r>
      <w:r w:rsidR="008D7533" w:rsidRPr="00860718">
        <w:rPr>
          <w:rFonts w:ascii="Helvetica" w:hAnsi="Helvetica"/>
          <w:sz w:val="22"/>
          <w:szCs w:val="22"/>
        </w:rPr>
        <w:t>the equipment and expertise to carry it out.</w:t>
      </w:r>
    </w:p>
    <w:p w14:paraId="6BB1D955" w14:textId="77777777" w:rsidR="00652BAD" w:rsidRPr="00652BAD" w:rsidRDefault="00652BAD" w:rsidP="00130DEE">
      <w:pPr>
        <w:rPr>
          <w:rFonts w:ascii="Helvetica" w:hAnsi="Helvetica"/>
          <w:sz w:val="32"/>
          <w:szCs w:val="32"/>
        </w:rPr>
      </w:pPr>
    </w:p>
    <w:p w14:paraId="5CE292D5" w14:textId="58B5E3F8" w:rsidR="00130DEE" w:rsidRPr="00860718" w:rsidRDefault="00130DEE" w:rsidP="00130DEE">
      <w:pPr>
        <w:rPr>
          <w:rFonts w:ascii="Helvetica" w:hAnsi="Helvetica"/>
          <w:sz w:val="22"/>
          <w:szCs w:val="22"/>
        </w:rPr>
      </w:pPr>
      <w:r w:rsidRPr="00860718">
        <w:rPr>
          <w:rFonts w:ascii="Helvetica" w:hAnsi="Helvetica"/>
          <w:b/>
          <w:bCs/>
          <w:sz w:val="22"/>
          <w:szCs w:val="22"/>
        </w:rPr>
        <w:t>Metabol</w:t>
      </w:r>
      <w:r w:rsidR="002E7F4D">
        <w:rPr>
          <w:rFonts w:ascii="Helvetica" w:hAnsi="Helvetica"/>
          <w:b/>
          <w:bCs/>
          <w:sz w:val="22"/>
          <w:szCs w:val="22"/>
        </w:rPr>
        <w:t>ite</w:t>
      </w:r>
      <w:r w:rsidR="00D01B51">
        <w:rPr>
          <w:rFonts w:ascii="Helvetica" w:hAnsi="Helvetica"/>
          <w:b/>
          <w:bCs/>
          <w:sz w:val="22"/>
          <w:szCs w:val="22"/>
        </w:rPr>
        <w:t xml:space="preserve"> Profiling by NMR</w:t>
      </w:r>
    </w:p>
    <w:p w14:paraId="310798BD" w14:textId="77777777" w:rsidR="008D7533" w:rsidRPr="00860718" w:rsidRDefault="008D7533">
      <w:pPr>
        <w:rPr>
          <w:rFonts w:ascii="Helvetica" w:hAnsi="Helvetica"/>
          <w:sz w:val="13"/>
          <w:szCs w:val="13"/>
        </w:rPr>
      </w:pPr>
    </w:p>
    <w:p w14:paraId="7E0DFE5A" w14:textId="1746BED3" w:rsidR="002E7F4D" w:rsidRDefault="002465CE">
      <w:pPr>
        <w:rPr>
          <w:rFonts w:ascii="Helvetica" w:hAnsi="Helvetica"/>
          <w:sz w:val="22"/>
          <w:szCs w:val="22"/>
        </w:rPr>
      </w:pPr>
      <w:r w:rsidRPr="00860718">
        <w:rPr>
          <w:rFonts w:ascii="Helvetica" w:hAnsi="Helvetica"/>
          <w:sz w:val="22"/>
          <w:szCs w:val="22"/>
        </w:rPr>
        <w:t>Using well-established techniques, we</w:t>
      </w:r>
      <w:r w:rsidR="008A67AE">
        <w:rPr>
          <w:rFonts w:ascii="Helvetica" w:hAnsi="Helvetica"/>
          <w:sz w:val="22"/>
          <w:szCs w:val="22"/>
        </w:rPr>
        <w:t xml:space="preserve"> can</w:t>
      </w:r>
      <w:r w:rsidRPr="00860718">
        <w:rPr>
          <w:rFonts w:ascii="Helvetica" w:hAnsi="Helvetica"/>
          <w:sz w:val="22"/>
          <w:szCs w:val="22"/>
        </w:rPr>
        <w:t xml:space="preserve"> identify and quantify small molecule metabolites in </w:t>
      </w:r>
      <w:r w:rsidR="008A67AE">
        <w:rPr>
          <w:rFonts w:ascii="Helvetica" w:hAnsi="Helvetica"/>
          <w:sz w:val="22"/>
          <w:szCs w:val="22"/>
        </w:rPr>
        <w:t xml:space="preserve">extracted </w:t>
      </w:r>
      <w:r w:rsidRPr="00860718">
        <w:rPr>
          <w:rFonts w:ascii="Helvetica" w:hAnsi="Helvetica"/>
          <w:sz w:val="22"/>
          <w:szCs w:val="22"/>
        </w:rPr>
        <w:t>biofluid</w:t>
      </w:r>
      <w:r w:rsidR="00D01B51">
        <w:rPr>
          <w:rFonts w:ascii="Helvetica" w:hAnsi="Helvetica"/>
          <w:sz w:val="22"/>
          <w:szCs w:val="22"/>
        </w:rPr>
        <w:t>s</w:t>
      </w:r>
      <w:r w:rsidR="002E7F4D">
        <w:rPr>
          <w:rFonts w:ascii="Helvetica" w:hAnsi="Helvetica"/>
          <w:sz w:val="22"/>
          <w:szCs w:val="22"/>
        </w:rPr>
        <w:t xml:space="preserve"> (e.g.,</w:t>
      </w:r>
      <w:r w:rsidR="00D01B51">
        <w:rPr>
          <w:rFonts w:ascii="Helvetica" w:hAnsi="Helvetica"/>
          <w:sz w:val="22"/>
          <w:szCs w:val="22"/>
        </w:rPr>
        <w:t xml:space="preserve"> urine, blood, fecal </w:t>
      </w:r>
      <w:r w:rsidR="008A67AE">
        <w:rPr>
          <w:rFonts w:ascii="Helvetica" w:hAnsi="Helvetica"/>
          <w:sz w:val="22"/>
          <w:szCs w:val="22"/>
        </w:rPr>
        <w:t>water</w:t>
      </w:r>
      <w:r w:rsidR="00D01B51">
        <w:rPr>
          <w:rFonts w:ascii="Helvetica" w:hAnsi="Helvetica"/>
          <w:sz w:val="22"/>
          <w:szCs w:val="22"/>
        </w:rPr>
        <w:t>/</w:t>
      </w:r>
      <w:proofErr w:type="spellStart"/>
      <w:r w:rsidR="00D01B51">
        <w:rPr>
          <w:rFonts w:ascii="Helvetica" w:hAnsi="Helvetica"/>
          <w:sz w:val="22"/>
          <w:szCs w:val="22"/>
        </w:rPr>
        <w:t>robogut</w:t>
      </w:r>
      <w:proofErr w:type="spellEnd"/>
      <w:r w:rsidR="00D01B51">
        <w:rPr>
          <w:rFonts w:ascii="Helvetica" w:hAnsi="Helvetica"/>
          <w:sz w:val="22"/>
          <w:szCs w:val="22"/>
        </w:rPr>
        <w:t xml:space="preserve"> systems</w:t>
      </w:r>
      <w:r w:rsidR="002E7F4D">
        <w:rPr>
          <w:rFonts w:ascii="Helvetica" w:hAnsi="Helvetica"/>
          <w:sz w:val="22"/>
          <w:szCs w:val="22"/>
        </w:rPr>
        <w:t>)</w:t>
      </w:r>
      <w:r w:rsidR="008A67AE">
        <w:rPr>
          <w:rFonts w:ascii="Helvetica" w:hAnsi="Helvetica"/>
          <w:sz w:val="22"/>
          <w:szCs w:val="22"/>
        </w:rPr>
        <w:t xml:space="preserve"> at concentrations as low as tens of µM</w:t>
      </w:r>
      <w:r w:rsidRPr="00860718">
        <w:rPr>
          <w:rFonts w:ascii="Helvetica" w:hAnsi="Helvetica"/>
          <w:sz w:val="22"/>
          <w:szCs w:val="22"/>
        </w:rPr>
        <w:t xml:space="preserve">. Our </w:t>
      </w:r>
      <w:r w:rsidR="00860718" w:rsidRPr="00860718">
        <w:rPr>
          <w:rFonts w:ascii="Helvetica" w:hAnsi="Helvetica"/>
          <w:sz w:val="22"/>
          <w:szCs w:val="22"/>
        </w:rPr>
        <w:t xml:space="preserve">Chenomx software </w:t>
      </w:r>
      <w:hyperlink r:id="rId9" w:history="1">
        <w:r w:rsidRPr="00D01B51">
          <w:rPr>
            <w:rStyle w:val="Hyperlink"/>
            <w:rFonts w:ascii="Helvetica" w:hAnsi="Helvetica"/>
            <w:sz w:val="22"/>
            <w:szCs w:val="22"/>
          </w:rPr>
          <w:t>data</w:t>
        </w:r>
        <w:r w:rsidRPr="00D01B51">
          <w:rPr>
            <w:rStyle w:val="Hyperlink"/>
            <w:rFonts w:ascii="Helvetica" w:hAnsi="Helvetica"/>
            <w:sz w:val="22"/>
            <w:szCs w:val="22"/>
          </w:rPr>
          <w:t>b</w:t>
        </w:r>
        <w:r w:rsidRPr="00D01B51">
          <w:rPr>
            <w:rStyle w:val="Hyperlink"/>
            <w:rFonts w:ascii="Helvetica" w:hAnsi="Helvetica"/>
            <w:sz w:val="22"/>
            <w:szCs w:val="22"/>
          </w:rPr>
          <w:t>ase</w:t>
        </w:r>
      </w:hyperlink>
      <w:r w:rsidRPr="00860718">
        <w:rPr>
          <w:rFonts w:ascii="Helvetica" w:hAnsi="Helvetica"/>
          <w:sz w:val="22"/>
          <w:szCs w:val="22"/>
        </w:rPr>
        <w:t xml:space="preserve"> contains over 3</w:t>
      </w:r>
      <w:r w:rsidR="00D01B51">
        <w:rPr>
          <w:rFonts w:ascii="Helvetica" w:hAnsi="Helvetica"/>
          <w:sz w:val="22"/>
          <w:szCs w:val="22"/>
        </w:rPr>
        <w:t>3</w:t>
      </w:r>
      <w:r w:rsidRPr="00860718">
        <w:rPr>
          <w:rFonts w:ascii="Helvetica" w:hAnsi="Helvetica"/>
          <w:sz w:val="22"/>
          <w:szCs w:val="22"/>
        </w:rPr>
        <w:t xml:space="preserve">0 small molecules, such as short-chain fatty acids, amino acids, </w:t>
      </w:r>
      <w:proofErr w:type="gramStart"/>
      <w:r w:rsidRPr="00860718">
        <w:rPr>
          <w:rFonts w:ascii="Helvetica" w:hAnsi="Helvetica"/>
          <w:sz w:val="22"/>
          <w:szCs w:val="22"/>
        </w:rPr>
        <w:t>mono</w:t>
      </w:r>
      <w:r w:rsidR="002E7F4D">
        <w:rPr>
          <w:rFonts w:ascii="Helvetica" w:hAnsi="Helvetica"/>
          <w:sz w:val="22"/>
          <w:szCs w:val="22"/>
        </w:rPr>
        <w:t>-</w:t>
      </w:r>
      <w:r w:rsidRPr="00860718">
        <w:rPr>
          <w:rFonts w:ascii="Helvetica" w:hAnsi="Helvetica"/>
          <w:sz w:val="22"/>
          <w:szCs w:val="22"/>
        </w:rPr>
        <w:t>saccharides</w:t>
      </w:r>
      <w:proofErr w:type="gramEnd"/>
      <w:r w:rsidRPr="00860718">
        <w:rPr>
          <w:rFonts w:ascii="Helvetica" w:hAnsi="Helvetica"/>
          <w:sz w:val="22"/>
          <w:szCs w:val="22"/>
        </w:rPr>
        <w:t>, TCA cycle compounds,</w:t>
      </w:r>
      <w:r w:rsidR="00372407" w:rsidRPr="00860718">
        <w:rPr>
          <w:rFonts w:ascii="Helvetica" w:hAnsi="Helvetica"/>
          <w:sz w:val="22"/>
          <w:szCs w:val="22"/>
        </w:rPr>
        <w:t xml:space="preserve"> </w:t>
      </w:r>
      <w:r w:rsidRPr="00860718">
        <w:rPr>
          <w:rFonts w:ascii="Helvetica" w:hAnsi="Helvetica"/>
          <w:sz w:val="22"/>
          <w:szCs w:val="22"/>
        </w:rPr>
        <w:t xml:space="preserve">and </w:t>
      </w:r>
      <w:r w:rsidR="00D802C7">
        <w:rPr>
          <w:rFonts w:ascii="Helvetica" w:hAnsi="Helvetica"/>
          <w:sz w:val="22"/>
          <w:szCs w:val="22"/>
        </w:rPr>
        <w:t xml:space="preserve">much </w:t>
      </w:r>
      <w:r w:rsidRPr="00860718">
        <w:rPr>
          <w:rFonts w:ascii="Helvetica" w:hAnsi="Helvetica"/>
          <w:sz w:val="22"/>
          <w:szCs w:val="22"/>
        </w:rPr>
        <w:t xml:space="preserve">more. </w:t>
      </w:r>
    </w:p>
    <w:p w14:paraId="325F7BCD" w14:textId="77777777" w:rsidR="002E7F4D" w:rsidRDefault="002E7F4D">
      <w:pPr>
        <w:rPr>
          <w:rFonts w:ascii="Helvetica" w:hAnsi="Helvetica"/>
          <w:sz w:val="22"/>
          <w:szCs w:val="22"/>
        </w:rPr>
      </w:pPr>
    </w:p>
    <w:p w14:paraId="5A8E688A" w14:textId="60C12EB7" w:rsidR="00860718" w:rsidRPr="00860718" w:rsidRDefault="00BE793D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Here’s the</w:t>
      </w:r>
      <w:r w:rsidR="002465CE" w:rsidRPr="00860718">
        <w:rPr>
          <w:rFonts w:ascii="Helvetica" w:hAnsi="Helvetica"/>
          <w:sz w:val="22"/>
          <w:szCs w:val="22"/>
        </w:rPr>
        <w:t xml:space="preserve"> process</w:t>
      </w:r>
      <w:r w:rsidR="00B15903" w:rsidRPr="00860718">
        <w:rPr>
          <w:rFonts w:ascii="Helvetica" w:hAnsi="Helvetica"/>
          <w:sz w:val="22"/>
          <w:szCs w:val="22"/>
        </w:rPr>
        <w:t>:</w:t>
      </w:r>
    </w:p>
    <w:p w14:paraId="165884DC" w14:textId="497572E0" w:rsidR="008D7533" w:rsidRPr="00860718" w:rsidRDefault="00D01B51">
      <w:pPr>
        <w:rPr>
          <w:rFonts w:ascii="Helvetica" w:hAnsi="Helvetica"/>
          <w:sz w:val="22"/>
          <w:szCs w:val="22"/>
        </w:rPr>
      </w:pPr>
      <w:r w:rsidRPr="00860718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03A5CD7" wp14:editId="18E8E345">
            <wp:simplePos x="0" y="0"/>
            <wp:positionH relativeFrom="column">
              <wp:posOffset>126940</wp:posOffset>
            </wp:positionH>
            <wp:positionV relativeFrom="paragraph">
              <wp:posOffset>145415</wp:posOffset>
            </wp:positionV>
            <wp:extent cx="829310" cy="829310"/>
            <wp:effectExtent l="0" t="0" r="0" b="0"/>
            <wp:wrapSquare wrapText="bothSides"/>
            <wp:docPr id="3" name="Picture 3" descr="3/10 filled eppendorf tube with conical bottom and snap cap open -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/10 filled eppendorf tube with conical bottom and snap cap open -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718">
        <w:rPr>
          <w:rFonts w:ascii="Helvetica" w:hAnsi="Helvetica"/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CD4AEC4" wp14:editId="095050E8">
            <wp:simplePos x="0" y="0"/>
            <wp:positionH relativeFrom="column">
              <wp:posOffset>3081020</wp:posOffset>
            </wp:positionH>
            <wp:positionV relativeFrom="paragraph">
              <wp:posOffset>99695</wp:posOffset>
            </wp:positionV>
            <wp:extent cx="704850" cy="924560"/>
            <wp:effectExtent l="0" t="0" r="6350" b="2540"/>
            <wp:wrapSquare wrapText="bothSides"/>
            <wp:docPr id="5" name="Picture 5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718">
        <w:rPr>
          <w:rFonts w:ascii="Helvetica" w:hAnsi="Helvetica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010F265" wp14:editId="693C7FAA">
            <wp:simplePos x="0" y="0"/>
            <wp:positionH relativeFrom="column">
              <wp:posOffset>1647190</wp:posOffset>
            </wp:positionH>
            <wp:positionV relativeFrom="paragraph">
              <wp:posOffset>165735</wp:posOffset>
            </wp:positionV>
            <wp:extent cx="754380" cy="754380"/>
            <wp:effectExtent l="0" t="0" r="0" b="0"/>
            <wp:wrapSquare wrapText="bothSides"/>
            <wp:docPr id="4" name="Picture 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903" w:rsidRPr="00860718">
        <w:rPr>
          <w:rFonts w:ascii="Helvetica" w:hAnsi="Helvetica"/>
          <w:b/>
          <w:bCs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07D757D0" wp14:editId="5BF1D12F">
            <wp:simplePos x="0" y="0"/>
            <wp:positionH relativeFrom="column">
              <wp:posOffset>4378915</wp:posOffset>
            </wp:positionH>
            <wp:positionV relativeFrom="paragraph">
              <wp:posOffset>95250</wp:posOffset>
            </wp:positionV>
            <wp:extent cx="735330" cy="606425"/>
            <wp:effectExtent l="0" t="0" r="1270" b="3175"/>
            <wp:wrapSquare wrapText="bothSides"/>
            <wp:docPr id="9" name="Picture 9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shap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890CE" w14:textId="6AFAF102" w:rsidR="00130DEE" w:rsidRPr="00860718" w:rsidRDefault="002465CE">
      <w:pPr>
        <w:rPr>
          <w:rFonts w:ascii="Helvetica" w:hAnsi="Helvetica"/>
          <w:sz w:val="22"/>
          <w:szCs w:val="22"/>
        </w:rPr>
      </w:pPr>
      <w:r w:rsidRPr="00860718">
        <w:rPr>
          <w:sz w:val="22"/>
          <w:szCs w:val="22"/>
        </w:rPr>
        <w:fldChar w:fldCharType="begin"/>
      </w:r>
      <w:r w:rsidRPr="00860718">
        <w:rPr>
          <w:sz w:val="22"/>
          <w:szCs w:val="22"/>
        </w:rPr>
        <w:instrText xml:space="preserve"> INCLUDEPICTURE "/Users/sameer/Library/Group Containers/UBF8T346G9.ms/WebArchiveCopyPasteTempFiles/com.microsoft.Word/images?q=tbnANd9GcToJAM8u4khYOIXknnqnLvO3tt0iD3u3bLZljE8uJARwT5BOAPEzGwGeQZwq5Fz-_DvU1o&amp;usqp=CAU" \* MERGEFORMATINET </w:instrText>
      </w:r>
      <w:r w:rsidR="00000000">
        <w:rPr>
          <w:sz w:val="22"/>
          <w:szCs w:val="22"/>
        </w:rPr>
        <w:fldChar w:fldCharType="separate"/>
      </w:r>
      <w:r w:rsidRPr="00860718">
        <w:rPr>
          <w:sz w:val="22"/>
          <w:szCs w:val="22"/>
        </w:rPr>
        <w:fldChar w:fldCharType="end"/>
      </w:r>
    </w:p>
    <w:p w14:paraId="165E1E3B" w14:textId="43EDB286" w:rsidR="00372407" w:rsidRPr="00860718" w:rsidRDefault="00B15903" w:rsidP="009F4042">
      <w:pPr>
        <w:rPr>
          <w:rFonts w:ascii="Helvetica" w:hAnsi="Helvetica"/>
          <w:b/>
          <w:bCs/>
          <w:sz w:val="22"/>
          <w:szCs w:val="22"/>
        </w:rPr>
      </w:pPr>
      <w:r w:rsidRPr="00860718">
        <w:rPr>
          <w:rFonts w:ascii="Helvetica" w:hAnsi="Helvetica"/>
          <w:b/>
          <w:bCs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7E7B842E" wp14:editId="22C3563B">
            <wp:simplePos x="0" y="0"/>
            <wp:positionH relativeFrom="column">
              <wp:posOffset>5118055</wp:posOffset>
            </wp:positionH>
            <wp:positionV relativeFrom="paragraph">
              <wp:posOffset>27305</wp:posOffset>
            </wp:positionV>
            <wp:extent cx="582930" cy="541655"/>
            <wp:effectExtent l="0" t="0" r="1270" b="4445"/>
            <wp:wrapSquare wrapText="bothSides"/>
            <wp:docPr id="10" name="Picture 1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c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2FA6A" w14:textId="287A353D" w:rsidR="00372407" w:rsidRPr="00860718" w:rsidRDefault="00E76A7E" w:rsidP="009F4042">
      <w:p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B9F12D" wp14:editId="594401D0">
                <wp:simplePos x="0" y="0"/>
                <wp:positionH relativeFrom="column">
                  <wp:posOffset>3920490</wp:posOffset>
                </wp:positionH>
                <wp:positionV relativeFrom="paragraph">
                  <wp:posOffset>22225</wp:posOffset>
                </wp:positionV>
                <wp:extent cx="297712" cy="0"/>
                <wp:effectExtent l="0" t="63500" r="0" b="762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712" cy="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FB6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08.7pt;margin-top:1.75pt;width:23.4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" strokecolor="black [3200]" strokeweight="1.25pt">
                <v:stroke endarrow="block" joinstyle="miter"/>
              </v:shape>
            </w:pict>
          </mc:Fallback>
        </mc:AlternateContent>
      </w:r>
      <w:r>
        <w:rPr>
          <w:rFonts w:ascii="Helvetica" w:hAnsi="Helvetic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DACB54" wp14:editId="00F7D5C3">
                <wp:simplePos x="0" y="0"/>
                <wp:positionH relativeFrom="column">
                  <wp:posOffset>2543810</wp:posOffset>
                </wp:positionH>
                <wp:positionV relativeFrom="paragraph">
                  <wp:posOffset>24765</wp:posOffset>
                </wp:positionV>
                <wp:extent cx="457200" cy="0"/>
                <wp:effectExtent l="0" t="63500" r="0" b="635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CBCE22" id="Straight Arrow Connector 12" o:spid="_x0000_s1026" type="#_x0000_t32" style="position:absolute;margin-left:200.3pt;margin-top:1.95pt;width:36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" strokecolor="black [3200]" strokeweight="1.25pt">
                <v:stroke endarrow="block" joinstyle="miter"/>
              </v:shape>
            </w:pict>
          </mc:Fallback>
        </mc:AlternateContent>
      </w:r>
      <w:r>
        <w:rPr>
          <w:rFonts w:ascii="Helvetica" w:hAnsi="Helvetic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E547E4" wp14:editId="3ED0546F">
                <wp:simplePos x="0" y="0"/>
                <wp:positionH relativeFrom="column">
                  <wp:posOffset>1062990</wp:posOffset>
                </wp:positionH>
                <wp:positionV relativeFrom="paragraph">
                  <wp:posOffset>22860</wp:posOffset>
                </wp:positionV>
                <wp:extent cx="457200" cy="0"/>
                <wp:effectExtent l="0" t="63500" r="0" b="635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A1B036" id="Straight Arrow Connector 2" o:spid="_x0000_s1026" type="#_x0000_t32" style="position:absolute;margin-left:83.7pt;margin-top:1.8pt;width:36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" strokecolor="black [3200]" strokeweight="1.25pt">
                <v:stroke endarrow="block" joinstyle="miter"/>
              </v:shape>
            </w:pict>
          </mc:Fallback>
        </mc:AlternateContent>
      </w:r>
    </w:p>
    <w:p w14:paraId="29AC68DC" w14:textId="6CACB791" w:rsidR="00372407" w:rsidRPr="00860718" w:rsidRDefault="00372407" w:rsidP="009F4042">
      <w:pPr>
        <w:rPr>
          <w:rFonts w:ascii="Helvetica" w:hAnsi="Helvetica"/>
          <w:b/>
          <w:bCs/>
          <w:sz w:val="22"/>
          <w:szCs w:val="22"/>
        </w:rPr>
      </w:pPr>
    </w:p>
    <w:p w14:paraId="14A3F423" w14:textId="70D1696D" w:rsidR="00372407" w:rsidRPr="00860718" w:rsidRDefault="00BE793D" w:rsidP="009F4042">
      <w:pPr>
        <w:rPr>
          <w:rFonts w:ascii="Helvetica" w:hAnsi="Helvetica"/>
          <w:b/>
          <w:bCs/>
          <w:sz w:val="22"/>
          <w:szCs w:val="22"/>
        </w:rPr>
      </w:pPr>
      <w:r w:rsidRPr="00860718">
        <w:rPr>
          <w:rFonts w:ascii="Helvetica" w:hAnsi="Helvetic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99B92F" wp14:editId="6D76BACF">
                <wp:simplePos x="0" y="0"/>
                <wp:positionH relativeFrom="column">
                  <wp:posOffset>4252686</wp:posOffset>
                </wp:positionH>
                <wp:positionV relativeFrom="paragraph">
                  <wp:posOffset>101600</wp:posOffset>
                </wp:positionV>
                <wp:extent cx="1870710" cy="924560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92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9C6AD0" w14:textId="6427580D" w:rsidR="00B15903" w:rsidRPr="00BE793D" w:rsidRDefault="006C7F35" w:rsidP="00B15903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BE793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We (or you) </w:t>
                            </w:r>
                            <w:r w:rsidR="00D01B51" w:rsidRPr="00BE793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identify</w:t>
                            </w:r>
                            <w:r w:rsidRPr="00BE793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and quantify metabolites </w:t>
                            </w:r>
                            <w:r w:rsidR="00652BA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on our</w:t>
                            </w:r>
                            <w:r w:rsidRPr="00BE793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5903" w:rsidRPr="00BE793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Chenomx</w:t>
                            </w:r>
                            <w:r w:rsidR="00652BA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PC</w:t>
                            </w:r>
                            <w:r w:rsidRPr="00BE793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15903" w:rsidRPr="00BE793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then export </w:t>
                            </w:r>
                            <w:r w:rsidR="00D01B51" w:rsidRPr="00BE793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concentrations </w:t>
                            </w:r>
                            <w:r w:rsidR="00B15903" w:rsidRPr="00BE793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to</w:t>
                            </w:r>
                            <w:r w:rsidR="00D01B51" w:rsidRPr="00BE793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5903" w:rsidRPr="00BE793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Excel</w:t>
                            </w:r>
                            <w:r w:rsidRPr="00BE793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9B92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34.85pt;margin-top:8pt;width:147.3pt;height:7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" fillcolor="white [3201]" stroked="f" strokeweight=".5pt">
                <v:textbox>
                  <w:txbxContent>
                    <w:p w14:paraId="549C6AD0" w14:textId="6427580D" w:rsidR="00B15903" w:rsidRPr="00BE793D" w:rsidRDefault="006C7F35" w:rsidP="00B15903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BE793D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We (or you) </w:t>
                      </w:r>
                      <w:r w:rsidR="00D01B51" w:rsidRPr="00BE793D">
                        <w:rPr>
                          <w:rFonts w:ascii="Helvetica" w:hAnsi="Helvetica"/>
                          <w:sz w:val="20"/>
                          <w:szCs w:val="20"/>
                        </w:rPr>
                        <w:t>identify</w:t>
                      </w:r>
                      <w:r w:rsidRPr="00BE793D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and quantify metabolites </w:t>
                      </w:r>
                      <w:r w:rsidR="00652BAD">
                        <w:rPr>
                          <w:rFonts w:ascii="Helvetica" w:hAnsi="Helvetica"/>
                          <w:sz w:val="20"/>
                          <w:szCs w:val="20"/>
                        </w:rPr>
                        <w:t>on our</w:t>
                      </w:r>
                      <w:r w:rsidRPr="00BE793D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="00B15903" w:rsidRPr="00BE793D">
                        <w:rPr>
                          <w:rFonts w:ascii="Helvetica" w:hAnsi="Helvetica"/>
                          <w:sz w:val="20"/>
                          <w:szCs w:val="20"/>
                        </w:rPr>
                        <w:t>Chenomx</w:t>
                      </w:r>
                      <w:r w:rsidR="00652BAD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PC</w:t>
                      </w:r>
                      <w:r w:rsidRPr="00BE793D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, </w:t>
                      </w:r>
                      <w:r w:rsidR="00B15903" w:rsidRPr="00BE793D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then export </w:t>
                      </w:r>
                      <w:r w:rsidR="00D01B51" w:rsidRPr="00BE793D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concentrations </w:t>
                      </w:r>
                      <w:r w:rsidR="00B15903" w:rsidRPr="00BE793D">
                        <w:rPr>
                          <w:rFonts w:ascii="Helvetica" w:hAnsi="Helvetica"/>
                          <w:sz w:val="20"/>
                          <w:szCs w:val="20"/>
                        </w:rPr>
                        <w:t>to</w:t>
                      </w:r>
                      <w:r w:rsidR="00D01B51" w:rsidRPr="00BE793D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="00B15903" w:rsidRPr="00BE793D">
                        <w:rPr>
                          <w:rFonts w:ascii="Helvetica" w:hAnsi="Helvetica"/>
                          <w:sz w:val="20"/>
                          <w:szCs w:val="20"/>
                        </w:rPr>
                        <w:t>Excel</w:t>
                      </w:r>
                      <w:r w:rsidRPr="00BE793D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60718">
        <w:rPr>
          <w:rFonts w:ascii="Helvetica" w:hAnsi="Helvetic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313E8C" wp14:editId="1F3ECCE4">
                <wp:simplePos x="0" y="0"/>
                <wp:positionH relativeFrom="column">
                  <wp:posOffset>1338580</wp:posOffset>
                </wp:positionH>
                <wp:positionV relativeFrom="paragraph">
                  <wp:posOffset>100965</wp:posOffset>
                </wp:positionV>
                <wp:extent cx="1664063" cy="7543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063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5D0CB9" w14:textId="27D55EA8" w:rsidR="00B15903" w:rsidRPr="00BE793D" w:rsidRDefault="006C7F35" w:rsidP="00B15903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BE793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You add</w:t>
                            </w:r>
                            <w:r w:rsidR="00B15903" w:rsidRPr="00BE793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a low-cost internal standard</w:t>
                            </w:r>
                            <w:r w:rsidR="002E7F4D" w:rsidRPr="00BE793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&amp; transfer to an NMR tube </w:t>
                            </w:r>
                            <w:r w:rsidR="00B15903" w:rsidRPr="00BE793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(we can provide</w:t>
                            </w:r>
                            <w:r w:rsidR="002E7F4D" w:rsidRPr="00BE793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both</w:t>
                            </w:r>
                            <w:r w:rsidR="00B15903" w:rsidRPr="00BE793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13E8C" id="Text Box 7" o:spid="_x0000_s1027" type="#_x0000_t202" style="position:absolute;margin-left:105.4pt;margin-top:7.95pt;width:131.05pt;height:5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" fillcolor="white [3201]" stroked="f" strokeweight=".5pt">
                <v:textbox>
                  <w:txbxContent>
                    <w:p w14:paraId="365D0CB9" w14:textId="27D55EA8" w:rsidR="00B15903" w:rsidRPr="00BE793D" w:rsidRDefault="006C7F35" w:rsidP="00B15903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BE793D">
                        <w:rPr>
                          <w:rFonts w:ascii="Helvetica" w:hAnsi="Helvetica"/>
                          <w:sz w:val="20"/>
                          <w:szCs w:val="20"/>
                        </w:rPr>
                        <w:t>You add</w:t>
                      </w:r>
                      <w:r w:rsidR="00B15903" w:rsidRPr="00BE793D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a low-cost internal standard</w:t>
                      </w:r>
                      <w:r w:rsidR="002E7F4D" w:rsidRPr="00BE793D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&amp; transfer to an NMR tube </w:t>
                      </w:r>
                      <w:r w:rsidR="00B15903" w:rsidRPr="00BE793D">
                        <w:rPr>
                          <w:rFonts w:ascii="Helvetica" w:hAnsi="Helvetica"/>
                          <w:sz w:val="20"/>
                          <w:szCs w:val="20"/>
                        </w:rPr>
                        <w:t>(we can provide</w:t>
                      </w:r>
                      <w:r w:rsidR="002E7F4D" w:rsidRPr="00BE793D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both</w:t>
                      </w:r>
                      <w:r w:rsidR="00B15903" w:rsidRPr="00BE793D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Pr="00860718">
        <w:rPr>
          <w:rFonts w:ascii="Helvetica" w:hAnsi="Helvetic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E1DECA" wp14:editId="474715BA">
                <wp:simplePos x="0" y="0"/>
                <wp:positionH relativeFrom="column">
                  <wp:posOffset>2891155</wp:posOffset>
                </wp:positionH>
                <wp:positionV relativeFrom="paragraph">
                  <wp:posOffset>101600</wp:posOffset>
                </wp:positionV>
                <wp:extent cx="1360805" cy="659130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805" cy="659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66D78F" w14:textId="34BDBC3D" w:rsidR="00B15903" w:rsidRPr="00BE793D" w:rsidRDefault="006C7F35" w:rsidP="00B15903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bookmarkStart w:id="2" w:name="OLE_LINK10"/>
                            <w:r w:rsidRPr="00BE793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We (or you) </w:t>
                            </w:r>
                            <w:bookmarkEnd w:id="2"/>
                            <w:r w:rsidRPr="00BE793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</w:t>
                            </w:r>
                            <w:r w:rsidR="00B15903" w:rsidRPr="00BE793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ollect the NMR data</w:t>
                            </w:r>
                            <w:r w:rsidR="00652BA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on our </w:t>
                            </w:r>
                            <w:proofErr w:type="gramStart"/>
                            <w:r w:rsidR="00652BA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spectrometers</w:t>
                            </w:r>
                            <w:proofErr w:type="gramEnd"/>
                            <w:r w:rsidR="00B15903" w:rsidRPr="00BE793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1DECA" id="Text Box 8" o:spid="_x0000_s1028" type="#_x0000_t202" style="position:absolute;margin-left:227.65pt;margin-top:8pt;width:107.15pt;height:5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" fillcolor="white [3201]" stroked="f" strokeweight=".5pt">
                <v:textbox>
                  <w:txbxContent>
                    <w:p w14:paraId="6166D78F" w14:textId="34BDBC3D" w:rsidR="00B15903" w:rsidRPr="00BE793D" w:rsidRDefault="006C7F35" w:rsidP="00B15903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bookmarkStart w:id="2" w:name="OLE_LINK10"/>
                      <w:r w:rsidRPr="00BE793D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We (or you) </w:t>
                      </w:r>
                      <w:bookmarkEnd w:id="2"/>
                      <w:r w:rsidRPr="00BE793D">
                        <w:rPr>
                          <w:rFonts w:ascii="Helvetica" w:hAnsi="Helvetica"/>
                          <w:sz w:val="20"/>
                          <w:szCs w:val="20"/>
                        </w:rPr>
                        <w:t>c</w:t>
                      </w:r>
                      <w:r w:rsidR="00B15903" w:rsidRPr="00BE793D">
                        <w:rPr>
                          <w:rFonts w:ascii="Helvetica" w:hAnsi="Helvetica"/>
                          <w:sz w:val="20"/>
                          <w:szCs w:val="20"/>
                        </w:rPr>
                        <w:t>ollect the NMR data</w:t>
                      </w:r>
                      <w:r w:rsidR="00652BAD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on our </w:t>
                      </w:r>
                      <w:proofErr w:type="gramStart"/>
                      <w:r w:rsidR="00652BAD">
                        <w:rPr>
                          <w:rFonts w:ascii="Helvetica" w:hAnsi="Helvetica"/>
                          <w:sz w:val="20"/>
                          <w:szCs w:val="20"/>
                        </w:rPr>
                        <w:t>spectrometers</w:t>
                      </w:r>
                      <w:proofErr w:type="gramEnd"/>
                      <w:r w:rsidR="00B15903" w:rsidRPr="00BE793D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60718">
        <w:rPr>
          <w:rFonts w:ascii="Helvetica" w:hAnsi="Helvetic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B43C6" wp14:editId="2CC67C86">
                <wp:simplePos x="0" y="0"/>
                <wp:positionH relativeFrom="column">
                  <wp:posOffset>-114300</wp:posOffset>
                </wp:positionH>
                <wp:positionV relativeFrom="paragraph">
                  <wp:posOffset>100965</wp:posOffset>
                </wp:positionV>
                <wp:extent cx="1534886" cy="746125"/>
                <wp:effectExtent l="0" t="0" r="1905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886" cy="74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210EF2" w14:textId="20C68121" w:rsidR="00B15903" w:rsidRPr="00BE793D" w:rsidRDefault="006C7F35" w:rsidP="00B15903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BE793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You p</w:t>
                            </w:r>
                            <w:r w:rsidR="00B15903" w:rsidRPr="00BE793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repare a filtered metabolite extract in 540 µL </w:t>
                            </w:r>
                            <w:proofErr w:type="gramStart"/>
                            <w:r w:rsidR="00B15903" w:rsidRPr="00BE793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water</w:t>
                            </w:r>
                            <w:proofErr w:type="gramEnd"/>
                            <w:r w:rsidR="00B15903" w:rsidRPr="00BE793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B43C6" id="Text Box 6" o:spid="_x0000_s1029" type="#_x0000_t202" style="position:absolute;margin-left:-9pt;margin-top:7.95pt;width:120.85pt;height:5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" fillcolor="white [3201]" stroked="f" strokeweight=".5pt">
                <v:textbox>
                  <w:txbxContent>
                    <w:p w14:paraId="74210EF2" w14:textId="20C68121" w:rsidR="00B15903" w:rsidRPr="00BE793D" w:rsidRDefault="006C7F35" w:rsidP="00B15903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BE793D">
                        <w:rPr>
                          <w:rFonts w:ascii="Helvetica" w:hAnsi="Helvetica"/>
                          <w:sz w:val="20"/>
                          <w:szCs w:val="20"/>
                        </w:rPr>
                        <w:t>You p</w:t>
                      </w:r>
                      <w:r w:rsidR="00B15903" w:rsidRPr="00BE793D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repare a filtered metabolite extract in 540 µL </w:t>
                      </w:r>
                      <w:proofErr w:type="gramStart"/>
                      <w:r w:rsidR="00B15903" w:rsidRPr="00BE793D">
                        <w:rPr>
                          <w:rFonts w:ascii="Helvetica" w:hAnsi="Helvetica"/>
                          <w:sz w:val="20"/>
                          <w:szCs w:val="20"/>
                        </w:rPr>
                        <w:t>water</w:t>
                      </w:r>
                      <w:proofErr w:type="gramEnd"/>
                      <w:r w:rsidR="00B15903" w:rsidRPr="00BE793D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169A348" w14:textId="4266A08F" w:rsidR="00B15903" w:rsidRPr="00860718" w:rsidRDefault="00B15903" w:rsidP="00B15903">
      <w:pPr>
        <w:rPr>
          <w:rFonts w:ascii="Helvetica" w:hAnsi="Helvetica"/>
          <w:b/>
          <w:bCs/>
          <w:sz w:val="22"/>
          <w:szCs w:val="22"/>
        </w:rPr>
      </w:pPr>
    </w:p>
    <w:p w14:paraId="59FE68EC" w14:textId="43FF6F8E" w:rsidR="00B15903" w:rsidRPr="00860718" w:rsidRDefault="00B15903" w:rsidP="009F4042">
      <w:pPr>
        <w:rPr>
          <w:rFonts w:ascii="Helvetica" w:hAnsi="Helvetica"/>
          <w:b/>
          <w:bCs/>
          <w:sz w:val="22"/>
          <w:szCs w:val="22"/>
        </w:rPr>
      </w:pPr>
    </w:p>
    <w:p w14:paraId="381353AB" w14:textId="77777777" w:rsidR="00B15903" w:rsidRPr="00860718" w:rsidRDefault="00B15903" w:rsidP="009F4042">
      <w:pPr>
        <w:rPr>
          <w:rFonts w:ascii="Helvetica" w:hAnsi="Helvetica"/>
          <w:b/>
          <w:bCs/>
          <w:sz w:val="22"/>
          <w:szCs w:val="22"/>
        </w:rPr>
      </w:pPr>
    </w:p>
    <w:p w14:paraId="7DE3A247" w14:textId="77777777" w:rsidR="00860718" w:rsidRDefault="00860718" w:rsidP="009F4042">
      <w:pPr>
        <w:rPr>
          <w:rFonts w:ascii="Helvetica" w:hAnsi="Helvetica"/>
          <w:b/>
          <w:bCs/>
          <w:sz w:val="22"/>
          <w:szCs w:val="22"/>
        </w:rPr>
      </w:pPr>
    </w:p>
    <w:p w14:paraId="5F7EDC65" w14:textId="77777777" w:rsidR="00BE793D" w:rsidRDefault="00BE793D" w:rsidP="009F4042">
      <w:pPr>
        <w:rPr>
          <w:rFonts w:ascii="Helvetica" w:hAnsi="Helvetica"/>
          <w:b/>
          <w:bCs/>
          <w:sz w:val="22"/>
          <w:szCs w:val="22"/>
        </w:rPr>
      </w:pPr>
    </w:p>
    <w:p w14:paraId="504BF822" w14:textId="6E2A1545" w:rsidR="009F4042" w:rsidRPr="00860718" w:rsidRDefault="009F4042" w:rsidP="009F4042">
      <w:pPr>
        <w:rPr>
          <w:rFonts w:ascii="Helvetica" w:hAnsi="Helvetica"/>
          <w:b/>
          <w:bCs/>
          <w:sz w:val="22"/>
          <w:szCs w:val="22"/>
        </w:rPr>
      </w:pPr>
      <w:r w:rsidRPr="00860718">
        <w:rPr>
          <w:rFonts w:ascii="Helvetica" w:hAnsi="Helvetica"/>
          <w:b/>
          <w:bCs/>
          <w:sz w:val="22"/>
          <w:szCs w:val="22"/>
        </w:rPr>
        <w:t>Service Options</w:t>
      </w:r>
      <w:r w:rsidR="002465CE" w:rsidRPr="00860718">
        <w:rPr>
          <w:rFonts w:ascii="Helvetica" w:hAnsi="Helvetica"/>
          <w:b/>
          <w:bCs/>
          <w:sz w:val="22"/>
          <w:szCs w:val="22"/>
        </w:rPr>
        <w:t xml:space="preserve"> &amp; Rates:</w:t>
      </w:r>
    </w:p>
    <w:p w14:paraId="2C112B5C" w14:textId="70CCA3D4" w:rsidR="008D7533" w:rsidRPr="00860718" w:rsidRDefault="008D7533" w:rsidP="00860718">
      <w:pPr>
        <w:rPr>
          <w:rFonts w:ascii="Helvetica" w:hAnsi="Helvetica"/>
          <w:b/>
          <w:bCs/>
          <w:sz w:val="13"/>
          <w:szCs w:val="13"/>
        </w:rPr>
      </w:pPr>
    </w:p>
    <w:p w14:paraId="2E6D42AF" w14:textId="02F19710" w:rsidR="00652BAD" w:rsidRDefault="00BE793D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We offer both full-service and self-service </w:t>
      </w:r>
      <w:r w:rsidR="00652BAD">
        <w:rPr>
          <w:rFonts w:ascii="Helvetica" w:hAnsi="Helvetica"/>
          <w:sz w:val="22"/>
          <w:szCs w:val="22"/>
        </w:rPr>
        <w:t>options, so you can select what works best for your project and budget.</w:t>
      </w:r>
      <w:r>
        <w:rPr>
          <w:rFonts w:ascii="Helvetica" w:hAnsi="Helvetica"/>
          <w:sz w:val="22"/>
          <w:szCs w:val="22"/>
        </w:rPr>
        <w:t xml:space="preserve"> For new projects, we recommend </w:t>
      </w:r>
      <w:r w:rsidR="00652BAD">
        <w:rPr>
          <w:rFonts w:ascii="Helvetica" w:hAnsi="Helvetica"/>
          <w:sz w:val="22"/>
          <w:szCs w:val="22"/>
        </w:rPr>
        <w:t>starting with a</w:t>
      </w:r>
      <w:r>
        <w:rPr>
          <w:rFonts w:ascii="Helvetica" w:hAnsi="Helvetica"/>
          <w:sz w:val="22"/>
          <w:szCs w:val="22"/>
        </w:rPr>
        <w:t xml:space="preserve"> full-service pilot on 1-2 samples: </w:t>
      </w:r>
      <w:r w:rsidR="00652BAD">
        <w:rPr>
          <w:rFonts w:ascii="Helvetica" w:hAnsi="Helvetica"/>
          <w:sz w:val="22"/>
          <w:szCs w:val="22"/>
        </w:rPr>
        <w:t>from your</w:t>
      </w:r>
      <w:r>
        <w:rPr>
          <w:rFonts w:ascii="Helvetica" w:hAnsi="Helvetica"/>
          <w:sz w:val="22"/>
          <w:szCs w:val="22"/>
        </w:rPr>
        <w:t xml:space="preserve"> filtered metabolite extract</w:t>
      </w:r>
      <w:r w:rsidR="00652BAD">
        <w:rPr>
          <w:rFonts w:ascii="Helvetica" w:hAnsi="Helvetica"/>
          <w:sz w:val="22"/>
          <w:szCs w:val="22"/>
        </w:rPr>
        <w:t>s we will collect the NMR data and provide an</w:t>
      </w:r>
      <w:r>
        <w:rPr>
          <w:rFonts w:ascii="Helvetica" w:hAnsi="Helvetica"/>
          <w:sz w:val="22"/>
          <w:szCs w:val="22"/>
        </w:rPr>
        <w:t xml:space="preserve"> Excel file with concentrations</w:t>
      </w:r>
      <w:r w:rsidR="00652BAD">
        <w:rPr>
          <w:rFonts w:ascii="Helvetica" w:hAnsi="Helvetica"/>
          <w:sz w:val="22"/>
          <w:szCs w:val="22"/>
        </w:rPr>
        <w:t xml:space="preserve"> of all the metabolites we can identify (typ. 30-50)</w:t>
      </w:r>
      <w:r>
        <w:rPr>
          <w:rFonts w:ascii="Helvetica" w:hAnsi="Helvetica"/>
          <w:sz w:val="22"/>
          <w:szCs w:val="22"/>
        </w:rPr>
        <w:t xml:space="preserve">. </w:t>
      </w:r>
      <w:r w:rsidR="00652BAD">
        <w:rPr>
          <w:rFonts w:ascii="Helvetica" w:hAnsi="Helvetica"/>
          <w:sz w:val="22"/>
          <w:szCs w:val="22"/>
        </w:rPr>
        <w:t>A p</w:t>
      </w:r>
      <w:r>
        <w:rPr>
          <w:rFonts w:ascii="Helvetica" w:hAnsi="Helvetica"/>
          <w:sz w:val="22"/>
          <w:szCs w:val="22"/>
        </w:rPr>
        <w:t xml:space="preserve">ilot costs around $100-$150, while </w:t>
      </w:r>
      <w:r w:rsidR="00652BAD">
        <w:rPr>
          <w:rFonts w:ascii="Helvetica" w:hAnsi="Helvetica"/>
          <w:sz w:val="22"/>
          <w:szCs w:val="22"/>
        </w:rPr>
        <w:t>larger</w:t>
      </w:r>
      <w:r>
        <w:rPr>
          <w:rFonts w:ascii="Helvetica" w:hAnsi="Helvetica"/>
          <w:sz w:val="22"/>
          <w:szCs w:val="22"/>
        </w:rPr>
        <w:t xml:space="preserve"> projects usually have </w:t>
      </w:r>
      <w:r w:rsidRPr="00D802C7">
        <w:rPr>
          <w:rFonts w:ascii="Helvetica" w:hAnsi="Helvetica"/>
          <w:i/>
          <w:iCs/>
          <w:sz w:val="22"/>
          <w:szCs w:val="22"/>
        </w:rPr>
        <w:t xml:space="preserve">far lower </w:t>
      </w:r>
      <w:r>
        <w:rPr>
          <w:rFonts w:ascii="Helvetica" w:hAnsi="Helvetica"/>
          <w:sz w:val="22"/>
          <w:szCs w:val="22"/>
        </w:rPr>
        <w:t>per-sample costs.</w:t>
      </w:r>
    </w:p>
    <w:p w14:paraId="56A61703" w14:textId="77777777" w:rsidR="00652BAD" w:rsidRDefault="00652BAD">
      <w:pPr>
        <w:rPr>
          <w:rFonts w:ascii="Helvetica" w:hAnsi="Helvetica"/>
          <w:sz w:val="22"/>
          <w:szCs w:val="22"/>
        </w:rPr>
      </w:pPr>
    </w:p>
    <w:p w14:paraId="418F08C4" w14:textId="6EDDAE3F" w:rsidR="008D7533" w:rsidRPr="00D802C7" w:rsidRDefault="00BE793D">
      <w:p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C</w:t>
      </w:r>
      <w:r w:rsidRPr="00D802C7">
        <w:rPr>
          <w:rFonts w:ascii="Helvetica" w:hAnsi="Helvetica"/>
          <w:b/>
          <w:bCs/>
          <w:sz w:val="22"/>
          <w:szCs w:val="22"/>
        </w:rPr>
        <w:t xml:space="preserve">ontact Sameer at </w:t>
      </w:r>
      <w:hyperlink r:id="rId15" w:history="1">
        <w:r w:rsidRPr="00D802C7">
          <w:rPr>
            <w:rStyle w:val="Hyperlink"/>
            <w:rFonts w:ascii="Helvetica" w:hAnsi="Helvetica"/>
            <w:b/>
            <w:bCs/>
            <w:sz w:val="22"/>
            <w:szCs w:val="22"/>
          </w:rPr>
          <w:t>s.wahid@uoguelph.ca</w:t>
        </w:r>
      </w:hyperlink>
      <w:r w:rsidRPr="00D802C7">
        <w:rPr>
          <w:rFonts w:ascii="Helvetica" w:hAnsi="Helvetica"/>
          <w:b/>
          <w:bCs/>
          <w:sz w:val="22"/>
          <w:szCs w:val="22"/>
        </w:rPr>
        <w:t xml:space="preserve"> to discuss your project</w:t>
      </w:r>
      <w:r>
        <w:rPr>
          <w:rFonts w:ascii="Helvetica" w:hAnsi="Helvetica"/>
          <w:b/>
          <w:bCs/>
          <w:sz w:val="22"/>
          <w:szCs w:val="22"/>
        </w:rPr>
        <w:t xml:space="preserve"> and how we can help</w:t>
      </w:r>
      <w:r w:rsidRPr="00D802C7">
        <w:rPr>
          <w:rFonts w:ascii="Helvetica" w:hAnsi="Helvetica"/>
          <w:b/>
          <w:bCs/>
          <w:sz w:val="22"/>
          <w:szCs w:val="22"/>
        </w:rPr>
        <w:t xml:space="preserve">. </w:t>
      </w:r>
      <w:bookmarkStart w:id="3" w:name="OLE_LINK15"/>
      <w:r w:rsidR="00860718" w:rsidRPr="00D802C7">
        <w:rPr>
          <w:rFonts w:ascii="Helvetica" w:hAnsi="Helvetica"/>
          <w:b/>
          <w:bCs/>
          <w:sz w:val="22"/>
          <w:szCs w:val="22"/>
        </w:rPr>
        <w:t xml:space="preserve"> </w:t>
      </w:r>
      <w:bookmarkEnd w:id="3"/>
    </w:p>
    <w:sectPr w:rsidR="008D7533" w:rsidRPr="00D802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51CD8" w14:textId="77777777" w:rsidR="00D20823" w:rsidRDefault="00D20823" w:rsidP="00030CFE">
      <w:r>
        <w:separator/>
      </w:r>
    </w:p>
  </w:endnote>
  <w:endnote w:type="continuationSeparator" w:id="0">
    <w:p w14:paraId="6943C34C" w14:textId="77777777" w:rsidR="00D20823" w:rsidRDefault="00D20823" w:rsidP="0003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569AF" w14:textId="77777777" w:rsidR="00D20823" w:rsidRDefault="00D20823" w:rsidP="00030CFE">
      <w:r>
        <w:separator/>
      </w:r>
    </w:p>
  </w:footnote>
  <w:footnote w:type="continuationSeparator" w:id="0">
    <w:p w14:paraId="0835FECA" w14:textId="77777777" w:rsidR="00D20823" w:rsidRDefault="00D20823" w:rsidP="00030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5939"/>
    <w:multiLevelType w:val="hybridMultilevel"/>
    <w:tmpl w:val="CAF6EC98"/>
    <w:lvl w:ilvl="0" w:tplc="E1DE9B92">
      <w:start w:val="12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51948"/>
    <w:multiLevelType w:val="hybridMultilevel"/>
    <w:tmpl w:val="49F22240"/>
    <w:lvl w:ilvl="0" w:tplc="24BE0648">
      <w:start w:val="1"/>
      <w:numFmt w:val="bullet"/>
      <w:lvlText w:val="&gt;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B2E72"/>
    <w:multiLevelType w:val="hybridMultilevel"/>
    <w:tmpl w:val="A9E09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07FA5"/>
    <w:multiLevelType w:val="hybridMultilevel"/>
    <w:tmpl w:val="90848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543897">
    <w:abstractNumId w:val="0"/>
  </w:num>
  <w:num w:numId="2" w16cid:durableId="1219702758">
    <w:abstractNumId w:val="3"/>
  </w:num>
  <w:num w:numId="3" w16cid:durableId="913468081">
    <w:abstractNumId w:val="2"/>
  </w:num>
  <w:num w:numId="4" w16cid:durableId="289819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98"/>
    <w:rsid w:val="00006173"/>
    <w:rsid w:val="00030CFE"/>
    <w:rsid w:val="0004469C"/>
    <w:rsid w:val="00061308"/>
    <w:rsid w:val="0009610F"/>
    <w:rsid w:val="000C73F4"/>
    <w:rsid w:val="00120FBB"/>
    <w:rsid w:val="001308BC"/>
    <w:rsid w:val="00130DEE"/>
    <w:rsid w:val="00141D1C"/>
    <w:rsid w:val="0014229E"/>
    <w:rsid w:val="001620B8"/>
    <w:rsid w:val="001A2730"/>
    <w:rsid w:val="001F3C49"/>
    <w:rsid w:val="0022384C"/>
    <w:rsid w:val="002465CE"/>
    <w:rsid w:val="00297746"/>
    <w:rsid w:val="002D17FB"/>
    <w:rsid w:val="002E30EA"/>
    <w:rsid w:val="002E7F4D"/>
    <w:rsid w:val="002F6414"/>
    <w:rsid w:val="002F7B22"/>
    <w:rsid w:val="00350AEE"/>
    <w:rsid w:val="00372407"/>
    <w:rsid w:val="00396FDC"/>
    <w:rsid w:val="00397E32"/>
    <w:rsid w:val="00415ADA"/>
    <w:rsid w:val="00464E64"/>
    <w:rsid w:val="00497677"/>
    <w:rsid w:val="004A39B8"/>
    <w:rsid w:val="00511612"/>
    <w:rsid w:val="0054621A"/>
    <w:rsid w:val="00581FCC"/>
    <w:rsid w:val="0059714B"/>
    <w:rsid w:val="005B6A0F"/>
    <w:rsid w:val="00601F62"/>
    <w:rsid w:val="006122A7"/>
    <w:rsid w:val="00652BAD"/>
    <w:rsid w:val="0067738C"/>
    <w:rsid w:val="006C7F35"/>
    <w:rsid w:val="00782015"/>
    <w:rsid w:val="00790D17"/>
    <w:rsid w:val="00794DAC"/>
    <w:rsid w:val="007D123C"/>
    <w:rsid w:val="007E5EDB"/>
    <w:rsid w:val="007F4722"/>
    <w:rsid w:val="007F57AB"/>
    <w:rsid w:val="008345F3"/>
    <w:rsid w:val="00844438"/>
    <w:rsid w:val="00860718"/>
    <w:rsid w:val="00882538"/>
    <w:rsid w:val="00890D3F"/>
    <w:rsid w:val="008917C8"/>
    <w:rsid w:val="008A67AE"/>
    <w:rsid w:val="008D52B0"/>
    <w:rsid w:val="008D7533"/>
    <w:rsid w:val="008F253F"/>
    <w:rsid w:val="009158BA"/>
    <w:rsid w:val="00937B2D"/>
    <w:rsid w:val="0094412A"/>
    <w:rsid w:val="009A6A22"/>
    <w:rsid w:val="009B29B0"/>
    <w:rsid w:val="009B581F"/>
    <w:rsid w:val="009F4042"/>
    <w:rsid w:val="00A64CD3"/>
    <w:rsid w:val="00AA0C98"/>
    <w:rsid w:val="00AA7EE8"/>
    <w:rsid w:val="00AF2534"/>
    <w:rsid w:val="00AF4F69"/>
    <w:rsid w:val="00B0565E"/>
    <w:rsid w:val="00B11195"/>
    <w:rsid w:val="00B15903"/>
    <w:rsid w:val="00B96B52"/>
    <w:rsid w:val="00BE793D"/>
    <w:rsid w:val="00C24D64"/>
    <w:rsid w:val="00C6053D"/>
    <w:rsid w:val="00C7372A"/>
    <w:rsid w:val="00C91BAF"/>
    <w:rsid w:val="00CB09BC"/>
    <w:rsid w:val="00D01B51"/>
    <w:rsid w:val="00D20823"/>
    <w:rsid w:val="00D254B0"/>
    <w:rsid w:val="00D4509E"/>
    <w:rsid w:val="00D802C7"/>
    <w:rsid w:val="00D9037A"/>
    <w:rsid w:val="00D97A39"/>
    <w:rsid w:val="00DC7465"/>
    <w:rsid w:val="00E06C36"/>
    <w:rsid w:val="00E14A66"/>
    <w:rsid w:val="00E35A9B"/>
    <w:rsid w:val="00E676A8"/>
    <w:rsid w:val="00E72540"/>
    <w:rsid w:val="00E76A7E"/>
    <w:rsid w:val="00EB74CD"/>
    <w:rsid w:val="00EF05E3"/>
    <w:rsid w:val="00F43E07"/>
    <w:rsid w:val="00F55859"/>
    <w:rsid w:val="00F87718"/>
    <w:rsid w:val="00FB6912"/>
    <w:rsid w:val="00FB7078"/>
    <w:rsid w:val="00FB750F"/>
    <w:rsid w:val="00FC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D64D9"/>
  <w15:chartTrackingRefBased/>
  <w15:docId w15:val="{E04A6C0B-2391-8145-AE79-ACFAF45A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93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C98"/>
    <w:rPr>
      <w:color w:val="0563C1" w:themeColor="hyperlink"/>
      <w:u w:val="single"/>
    </w:rPr>
  </w:style>
  <w:style w:type="table" w:styleId="ListTable6Colorful">
    <w:name w:val="List Table 6 Colorful"/>
    <w:basedOn w:val="TableNormal"/>
    <w:uiPriority w:val="51"/>
    <w:rsid w:val="00AA0C98"/>
    <w:rPr>
      <w:color w:val="000000" w:themeColor="text1"/>
      <w:sz w:val="22"/>
      <w:szCs w:val="22"/>
      <w:lang w:val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A0C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4A6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404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0C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0C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0CFE"/>
    <w:rPr>
      <w:vertAlign w:val="superscript"/>
    </w:rPr>
  </w:style>
  <w:style w:type="paragraph" w:styleId="Revision">
    <w:name w:val="Revision"/>
    <w:hidden/>
    <w:uiPriority w:val="99"/>
    <w:semiHidden/>
    <w:rsid w:val="009B29B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mr.uoguelph.ca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s.wahid@uoguelph.ca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chenomx.com/libraries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Sameer Al-Abdul-Wahid</dc:creator>
  <cp:keywords/>
  <dc:description/>
  <cp:lastModifiedBy>Sameer Al-Abdul-Wahid</cp:lastModifiedBy>
  <cp:revision>4</cp:revision>
  <cp:lastPrinted>2023-05-04T14:27:00Z</cp:lastPrinted>
  <dcterms:created xsi:type="dcterms:W3CDTF">2023-05-04T14:01:00Z</dcterms:created>
  <dcterms:modified xsi:type="dcterms:W3CDTF">2023-05-04T14:32:00Z</dcterms:modified>
</cp:coreProperties>
</file>